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CDD" w:rsidRPr="00881FD8" w:rsidRDefault="00444CDD" w:rsidP="00881FD8">
      <w:pPr>
        <w:ind w:firstLine="567"/>
        <w:jc w:val="both"/>
        <w:rPr>
          <w:b/>
          <w:u w:val="single"/>
        </w:rPr>
      </w:pPr>
      <w:r w:rsidRPr="00881FD8">
        <w:rPr>
          <w:b/>
          <w:u w:val="single"/>
        </w:rPr>
        <w:t xml:space="preserve">Темы для подготовки индивидуальных домашних заданий по дисциплине «Управление социально-техническими системами». Вариант выбирать по последней цифре зачетной книжки. </w:t>
      </w:r>
      <w:r w:rsidR="00881FD8" w:rsidRPr="00881FD8">
        <w:rPr>
          <w:b/>
          <w:u w:val="single"/>
        </w:rPr>
        <w:t>Тему задания раскрывать в соответствии с планом ИДЗ. Объем ИДЗ формата А</w:t>
      </w:r>
      <w:proofErr w:type="gramStart"/>
      <w:r w:rsidR="00881FD8" w:rsidRPr="00881FD8">
        <w:rPr>
          <w:b/>
          <w:u w:val="single"/>
        </w:rPr>
        <w:t>4</w:t>
      </w:r>
      <w:proofErr w:type="gramEnd"/>
      <w:r w:rsidR="00881FD8" w:rsidRPr="00881FD8">
        <w:rPr>
          <w:b/>
          <w:u w:val="single"/>
        </w:rPr>
        <w:t xml:space="preserve"> – 10-15 страниц. </w:t>
      </w:r>
    </w:p>
    <w:p w:rsidR="003B5F31" w:rsidRPr="00444CDD" w:rsidRDefault="003B5F31" w:rsidP="00E510E0">
      <w:pPr>
        <w:pStyle w:val="a3"/>
        <w:numPr>
          <w:ilvl w:val="0"/>
          <w:numId w:val="1"/>
        </w:numPr>
        <w:rPr>
          <w:b/>
        </w:rPr>
      </w:pPr>
      <w:r w:rsidRPr="00444CDD">
        <w:rPr>
          <w:b/>
        </w:rPr>
        <w:t>Понятие  о  т</w:t>
      </w:r>
      <w:bookmarkStart w:id="0" w:name="_GoBack"/>
      <w:bookmarkEnd w:id="0"/>
      <w:r w:rsidRPr="00444CDD">
        <w:rPr>
          <w:b/>
        </w:rPr>
        <w:t xml:space="preserve">ехнических </w:t>
      </w:r>
      <w:r w:rsidRPr="00444CDD">
        <w:rPr>
          <w:b/>
        </w:rPr>
        <w:t xml:space="preserve"> </w:t>
      </w:r>
      <w:r w:rsidRPr="00444CDD">
        <w:rPr>
          <w:b/>
        </w:rPr>
        <w:t xml:space="preserve">системах  и  управлении </w:t>
      </w:r>
      <w:r w:rsidRPr="00444CDD">
        <w:rPr>
          <w:b/>
        </w:rPr>
        <w:t xml:space="preserve"> </w:t>
      </w:r>
      <w:r w:rsidRPr="00444CDD">
        <w:rPr>
          <w:b/>
        </w:rPr>
        <w:t xml:space="preserve">техническими </w:t>
      </w:r>
      <w:r w:rsidRPr="00444CDD">
        <w:rPr>
          <w:b/>
        </w:rPr>
        <w:t xml:space="preserve"> </w:t>
      </w:r>
      <w:r w:rsidRPr="00444CDD">
        <w:rPr>
          <w:b/>
        </w:rPr>
        <w:t>системами.</w:t>
      </w:r>
      <w:r w:rsidRPr="00444CDD">
        <w:rPr>
          <w:b/>
        </w:rPr>
        <w:t xml:space="preserve"> </w:t>
      </w:r>
    </w:p>
    <w:p w:rsidR="003B5F31" w:rsidRDefault="003B5F31" w:rsidP="00E510E0">
      <w:pPr>
        <w:pStyle w:val="a3"/>
        <w:numPr>
          <w:ilvl w:val="0"/>
          <w:numId w:val="2"/>
        </w:numPr>
      </w:pPr>
      <w:r>
        <w:t xml:space="preserve">Понятие о системе и структуре системы.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2"/>
        </w:numPr>
      </w:pPr>
      <w:r>
        <w:t>Понятие о технической системе.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2"/>
        </w:numPr>
      </w:pPr>
      <w:r>
        <w:t>Понятие об управлении техническими системами (УТС).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2"/>
        </w:numPr>
      </w:pPr>
      <w:r>
        <w:t xml:space="preserve">УТС </w:t>
      </w:r>
      <w:r>
        <w:t xml:space="preserve"> </w:t>
      </w:r>
      <w:r>
        <w:t>–</w:t>
      </w:r>
      <w:r>
        <w:t xml:space="preserve"> </w:t>
      </w:r>
      <w:r>
        <w:t>как объект изучения.</w:t>
      </w:r>
      <w:r>
        <w:t xml:space="preserve"> </w:t>
      </w:r>
      <w:r>
        <w:t>Этапы, функции и составляющие процесса УТС.</w:t>
      </w:r>
      <w:r>
        <w:t xml:space="preserve"> </w:t>
      </w:r>
    </w:p>
    <w:p w:rsidR="00E510E0" w:rsidRDefault="003B5F31" w:rsidP="003B5F31">
      <w:pPr>
        <w:pStyle w:val="a3"/>
        <w:numPr>
          <w:ilvl w:val="0"/>
          <w:numId w:val="2"/>
        </w:numPr>
      </w:pPr>
      <w:r>
        <w:t>Оптимальное и рациональное УТС.</w:t>
      </w:r>
      <w:r>
        <w:t xml:space="preserve"> </w:t>
      </w:r>
      <w:r>
        <w:t>Связь УТС с обучаемостью технической системы.</w:t>
      </w:r>
      <w:r>
        <w:t xml:space="preserve"> </w:t>
      </w:r>
    </w:p>
    <w:p w:rsidR="003B5F31" w:rsidRPr="00444CDD" w:rsidRDefault="003B5F31" w:rsidP="00E510E0">
      <w:pPr>
        <w:pStyle w:val="a3"/>
        <w:numPr>
          <w:ilvl w:val="0"/>
          <w:numId w:val="1"/>
        </w:numPr>
        <w:rPr>
          <w:b/>
        </w:rPr>
      </w:pPr>
      <w:r w:rsidRPr="00444CDD">
        <w:rPr>
          <w:b/>
        </w:rPr>
        <w:t xml:space="preserve">Производственно-технологические    и </w:t>
      </w:r>
      <w:r w:rsidRPr="00444CDD">
        <w:rPr>
          <w:b/>
        </w:rPr>
        <w:t xml:space="preserve"> </w:t>
      </w:r>
      <w:r w:rsidRPr="00444CDD">
        <w:rPr>
          <w:b/>
        </w:rPr>
        <w:t>организационно</w:t>
      </w:r>
      <w:r w:rsidRPr="00444CDD">
        <w:rPr>
          <w:b/>
        </w:rPr>
        <w:t xml:space="preserve"> </w:t>
      </w:r>
      <w:proofErr w:type="gramStart"/>
      <w:r w:rsidRPr="00444CDD">
        <w:rPr>
          <w:b/>
        </w:rPr>
        <w:t>-т</w:t>
      </w:r>
      <w:proofErr w:type="gramEnd"/>
      <w:r w:rsidRPr="00444CDD">
        <w:rPr>
          <w:b/>
        </w:rPr>
        <w:t>ехнические системы.</w:t>
      </w:r>
      <w:r w:rsidRPr="00444CDD">
        <w:rPr>
          <w:b/>
        </w:rPr>
        <w:t xml:space="preserve"> </w:t>
      </w:r>
    </w:p>
    <w:p w:rsidR="003B5F31" w:rsidRDefault="003B5F31" w:rsidP="00E510E0">
      <w:pPr>
        <w:pStyle w:val="a3"/>
        <w:numPr>
          <w:ilvl w:val="0"/>
          <w:numId w:val="4"/>
        </w:numPr>
      </w:pPr>
      <w:r>
        <w:t>Понятие о производственно-технологической системе.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4"/>
        </w:numPr>
      </w:pPr>
      <w:r>
        <w:t>Понятие об организационно</w:t>
      </w:r>
      <w:r>
        <w:t xml:space="preserve"> </w:t>
      </w:r>
      <w:r>
        <w:t>-</w:t>
      </w:r>
      <w:r>
        <w:t xml:space="preserve"> </w:t>
      </w:r>
      <w:r>
        <w:t>технической системе.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4"/>
        </w:numPr>
      </w:pPr>
      <w:r>
        <w:t>Система управления производством.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4"/>
        </w:numPr>
      </w:pPr>
      <w:r>
        <w:t xml:space="preserve">Понятие о большой технической системе (БТС). </w:t>
      </w:r>
    </w:p>
    <w:p w:rsidR="003B5F31" w:rsidRDefault="003B5F31" w:rsidP="00E510E0">
      <w:pPr>
        <w:pStyle w:val="a3"/>
        <w:numPr>
          <w:ilvl w:val="0"/>
          <w:numId w:val="4"/>
        </w:numPr>
      </w:pPr>
      <w:r>
        <w:t xml:space="preserve">Основные </w:t>
      </w:r>
      <w:r>
        <w:t xml:space="preserve"> </w:t>
      </w:r>
      <w:r>
        <w:t>свойства и характеристики БТС.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4"/>
        </w:numPr>
      </w:pPr>
      <w:r>
        <w:t xml:space="preserve">Транспортная система страны и автомобильный транспорт, как </w:t>
      </w:r>
      <w:r>
        <w:t xml:space="preserve"> </w:t>
      </w:r>
      <w:r>
        <w:t>БТС.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4"/>
        </w:numPr>
      </w:pPr>
      <w:r>
        <w:t>Автотранспортное предприятие и инженерно-</w:t>
      </w:r>
      <w:r>
        <w:t xml:space="preserve"> </w:t>
      </w:r>
      <w:r>
        <w:t xml:space="preserve">техническая </w:t>
      </w:r>
      <w:r>
        <w:t xml:space="preserve"> </w:t>
      </w:r>
      <w:r>
        <w:t>служба, как БТС.</w:t>
      </w:r>
    </w:p>
    <w:p w:rsidR="003B5F31" w:rsidRPr="00444CDD" w:rsidRDefault="003B5F31" w:rsidP="00E510E0">
      <w:pPr>
        <w:pStyle w:val="a3"/>
        <w:numPr>
          <w:ilvl w:val="0"/>
          <w:numId w:val="1"/>
        </w:numPr>
        <w:rPr>
          <w:b/>
        </w:rPr>
      </w:pPr>
      <w:r w:rsidRPr="00444CDD">
        <w:rPr>
          <w:b/>
        </w:rPr>
        <w:t>Методы управления.</w:t>
      </w:r>
      <w:r w:rsidRPr="00444CDD">
        <w:rPr>
          <w:b/>
        </w:rPr>
        <w:t xml:space="preserve"> </w:t>
      </w:r>
    </w:p>
    <w:p w:rsidR="003B5F31" w:rsidRDefault="003B5F31" w:rsidP="00E510E0">
      <w:pPr>
        <w:pStyle w:val="a3"/>
        <w:numPr>
          <w:ilvl w:val="0"/>
          <w:numId w:val="5"/>
        </w:numPr>
      </w:pPr>
      <w:r>
        <w:t xml:space="preserve">Классификация методов управления.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5"/>
        </w:numPr>
      </w:pPr>
      <w:r>
        <w:t xml:space="preserve">Управляющие и управляемые элементы системы.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5"/>
        </w:numPr>
      </w:pPr>
      <w:r>
        <w:t xml:space="preserve">Жесткие и гибкие системы управления.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5"/>
        </w:numPr>
      </w:pPr>
      <w:r>
        <w:t xml:space="preserve">Роль обратной связи в управлении системами. </w:t>
      </w:r>
    </w:p>
    <w:p w:rsidR="003B5F31" w:rsidRDefault="003B5F31" w:rsidP="00E510E0">
      <w:pPr>
        <w:pStyle w:val="a3"/>
        <w:numPr>
          <w:ilvl w:val="0"/>
          <w:numId w:val="5"/>
        </w:numPr>
      </w:pPr>
      <w:r>
        <w:t xml:space="preserve">Понятие о целях системы.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5"/>
        </w:numPr>
      </w:pPr>
      <w:r>
        <w:t>Целевой показатель и нормативы.</w:t>
      </w:r>
      <w:r>
        <w:t xml:space="preserve"> </w:t>
      </w:r>
    </w:p>
    <w:p w:rsidR="003B5F31" w:rsidRPr="00444CDD" w:rsidRDefault="003B5F31" w:rsidP="00E510E0">
      <w:pPr>
        <w:pStyle w:val="a3"/>
        <w:numPr>
          <w:ilvl w:val="0"/>
          <w:numId w:val="1"/>
        </w:numPr>
        <w:rPr>
          <w:b/>
        </w:rPr>
      </w:pPr>
      <w:r w:rsidRPr="00444CDD">
        <w:rPr>
          <w:b/>
        </w:rPr>
        <w:t xml:space="preserve">Программно-целевые </w:t>
      </w:r>
      <w:r w:rsidRPr="00444CDD">
        <w:rPr>
          <w:b/>
        </w:rPr>
        <w:t xml:space="preserve"> </w:t>
      </w:r>
      <w:r w:rsidRPr="00444CDD">
        <w:rPr>
          <w:b/>
        </w:rPr>
        <w:t xml:space="preserve">методы   управления, </w:t>
      </w:r>
      <w:r w:rsidRPr="00444CDD">
        <w:rPr>
          <w:b/>
        </w:rPr>
        <w:t xml:space="preserve"> </w:t>
      </w:r>
      <w:r w:rsidRPr="00444CDD">
        <w:rPr>
          <w:b/>
        </w:rPr>
        <w:t xml:space="preserve">дерево целей и систем </w:t>
      </w:r>
      <w:r w:rsidRPr="00444CDD">
        <w:rPr>
          <w:b/>
        </w:rPr>
        <w:t xml:space="preserve"> </w:t>
      </w:r>
    </w:p>
    <w:p w:rsidR="003B5F31" w:rsidRDefault="003B5F31" w:rsidP="00E510E0">
      <w:pPr>
        <w:pStyle w:val="a3"/>
        <w:numPr>
          <w:ilvl w:val="0"/>
          <w:numId w:val="6"/>
        </w:numPr>
      </w:pPr>
      <w:r>
        <w:t>Реактивны</w:t>
      </w:r>
      <w:r>
        <w:t>е</w:t>
      </w:r>
      <w:r>
        <w:t xml:space="preserve"> и программно-целевые методы управления.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6"/>
        </w:numPr>
      </w:pPr>
      <w:r>
        <w:t>Дерево целей (ДЦ) и дерево систем (ДС).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6"/>
        </w:numPr>
      </w:pPr>
      <w:r>
        <w:t>Взаимосвязь ДЦ  и ДС.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6"/>
        </w:numPr>
      </w:pPr>
      <w:r>
        <w:t xml:space="preserve">Декомпозиция целей и ее методы.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6"/>
        </w:numPr>
      </w:pPr>
      <w:r>
        <w:t xml:space="preserve">Классификация подсистем и факторов ДЦ и ДС.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6"/>
        </w:numPr>
      </w:pPr>
      <w:r>
        <w:t xml:space="preserve">Дерево целей и дерево систем автомобильного транспорта.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6"/>
        </w:numPr>
      </w:pPr>
      <w:r>
        <w:t>Структура ДЦ и ДС технической эксплуатации автомобилей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6"/>
        </w:numPr>
      </w:pPr>
      <w:r>
        <w:t xml:space="preserve">Постановка инженерных и управленческих задач с </w:t>
      </w:r>
      <w:r>
        <w:t xml:space="preserve"> </w:t>
      </w:r>
      <w:r>
        <w:t xml:space="preserve">использованием механизма ДЦ и ДС. </w:t>
      </w:r>
    </w:p>
    <w:p w:rsidR="00E510E0" w:rsidRDefault="003B5F31" w:rsidP="00E510E0">
      <w:pPr>
        <w:pStyle w:val="a3"/>
        <w:numPr>
          <w:ilvl w:val="0"/>
          <w:numId w:val="6"/>
        </w:numPr>
      </w:pPr>
      <w:r>
        <w:t xml:space="preserve">Решение инженерных и управленческих задач с </w:t>
      </w:r>
      <w:r>
        <w:t xml:space="preserve"> </w:t>
      </w:r>
      <w:r>
        <w:t>использованием механизма ДЦ и ДС.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6"/>
        </w:numPr>
      </w:pPr>
      <w:r>
        <w:t xml:space="preserve">ДЦ и ДС как инструменты эффективного анализа и управления </w:t>
      </w:r>
      <w:r>
        <w:t xml:space="preserve"> </w:t>
      </w:r>
      <w:r>
        <w:t>производством.</w:t>
      </w:r>
      <w:r>
        <w:t xml:space="preserve"> </w:t>
      </w:r>
    </w:p>
    <w:p w:rsidR="00E510E0" w:rsidRDefault="003B5F31" w:rsidP="003B5F31">
      <w:pPr>
        <w:pStyle w:val="a3"/>
        <w:numPr>
          <w:ilvl w:val="0"/>
          <w:numId w:val="6"/>
        </w:numPr>
      </w:pPr>
      <w:r>
        <w:t>Факторы, учитываемые в процессе принятия решений.</w:t>
      </w:r>
      <w:r>
        <w:t xml:space="preserve"> </w:t>
      </w:r>
    </w:p>
    <w:p w:rsidR="003B5F31" w:rsidRPr="00444CDD" w:rsidRDefault="003B5F31" w:rsidP="00E510E0">
      <w:pPr>
        <w:pStyle w:val="a3"/>
        <w:numPr>
          <w:ilvl w:val="0"/>
          <w:numId w:val="1"/>
        </w:numPr>
        <w:rPr>
          <w:b/>
        </w:rPr>
      </w:pPr>
      <w:r w:rsidRPr="00444CDD">
        <w:rPr>
          <w:b/>
        </w:rPr>
        <w:t xml:space="preserve">Инновационный  подход </w:t>
      </w:r>
      <w:r w:rsidRPr="00444CDD">
        <w:rPr>
          <w:b/>
        </w:rPr>
        <w:t xml:space="preserve"> при </w:t>
      </w:r>
      <w:r w:rsidRPr="00444CDD">
        <w:rPr>
          <w:b/>
        </w:rPr>
        <w:t xml:space="preserve"> управлении </w:t>
      </w:r>
      <w:r w:rsidRPr="00444CDD">
        <w:rPr>
          <w:b/>
        </w:rPr>
        <w:t xml:space="preserve"> </w:t>
      </w:r>
      <w:r w:rsidRPr="00444CDD">
        <w:rPr>
          <w:b/>
        </w:rPr>
        <w:t xml:space="preserve">и </w:t>
      </w:r>
      <w:r w:rsidRPr="00444CDD">
        <w:rPr>
          <w:b/>
        </w:rPr>
        <w:t xml:space="preserve"> </w:t>
      </w:r>
      <w:r w:rsidRPr="00444CDD">
        <w:rPr>
          <w:b/>
        </w:rPr>
        <w:t xml:space="preserve">совершенствовании </w:t>
      </w:r>
      <w:r w:rsidRPr="00444CDD">
        <w:rPr>
          <w:b/>
        </w:rPr>
        <w:t xml:space="preserve"> </w:t>
      </w:r>
      <w:r w:rsidRPr="00444CDD">
        <w:rPr>
          <w:b/>
        </w:rPr>
        <w:t>больших систем.</w:t>
      </w:r>
      <w:r w:rsidRPr="00444CDD">
        <w:rPr>
          <w:b/>
        </w:rPr>
        <w:t xml:space="preserve"> </w:t>
      </w:r>
    </w:p>
    <w:p w:rsidR="003B5F31" w:rsidRDefault="003B5F31" w:rsidP="00E510E0">
      <w:pPr>
        <w:pStyle w:val="a3"/>
        <w:numPr>
          <w:ilvl w:val="0"/>
          <w:numId w:val="7"/>
        </w:numPr>
      </w:pPr>
      <w:r>
        <w:t>Понятие о научно</w:t>
      </w:r>
      <w:r>
        <w:t xml:space="preserve"> </w:t>
      </w:r>
      <w:r>
        <w:t>-</w:t>
      </w:r>
      <w:r>
        <w:t xml:space="preserve"> </w:t>
      </w:r>
      <w:r>
        <w:t>техническом прогрессе (НТП).</w:t>
      </w:r>
    </w:p>
    <w:p w:rsidR="003B5F31" w:rsidRDefault="003B5F31" w:rsidP="00E510E0">
      <w:pPr>
        <w:pStyle w:val="a3"/>
        <w:numPr>
          <w:ilvl w:val="0"/>
          <w:numId w:val="7"/>
        </w:numPr>
      </w:pPr>
      <w:r>
        <w:t>Роль развития производства в НТП.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7"/>
        </w:numPr>
      </w:pPr>
      <w:r>
        <w:t xml:space="preserve">Связь инноваций с технологиями.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7"/>
        </w:numPr>
      </w:pPr>
      <w:r>
        <w:t xml:space="preserve">Производственная функция.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7"/>
        </w:numPr>
      </w:pPr>
      <w:r>
        <w:t xml:space="preserve">Этапы разработки и реализации нововведений.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7"/>
        </w:numPr>
      </w:pPr>
      <w:r>
        <w:t>Эффективность инновационных решений</w:t>
      </w:r>
      <w:proofErr w:type="gramStart"/>
      <w:r>
        <w:t xml:space="preserve"> </w:t>
      </w:r>
      <w:r>
        <w:t>.</w:t>
      </w:r>
      <w:proofErr w:type="gramEnd"/>
      <w:r>
        <w:t xml:space="preserve">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7"/>
        </w:numPr>
      </w:pPr>
      <w:r>
        <w:t xml:space="preserve">Роль фактора времени в инновационных решениях.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7"/>
        </w:numPr>
      </w:pPr>
      <w:r>
        <w:t>Бизнес</w:t>
      </w:r>
      <w:r>
        <w:t xml:space="preserve"> </w:t>
      </w:r>
      <w:r>
        <w:t>-</w:t>
      </w:r>
      <w:r>
        <w:t xml:space="preserve"> </w:t>
      </w:r>
      <w:r>
        <w:t xml:space="preserve">план как инструмент планирования нововведений в </w:t>
      </w:r>
      <w:r>
        <w:t xml:space="preserve"> </w:t>
      </w:r>
      <w:r>
        <w:t xml:space="preserve">рыночных условиях.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7"/>
        </w:numPr>
      </w:pPr>
      <w:r>
        <w:t xml:space="preserve">Учет факторов риска при анализе инвестиционных процессов и </w:t>
      </w:r>
      <w:r>
        <w:t xml:space="preserve"> </w:t>
      </w:r>
      <w:r>
        <w:t>программ.</w:t>
      </w:r>
      <w:r>
        <w:t xml:space="preserve"> </w:t>
      </w:r>
    </w:p>
    <w:p w:rsidR="003B5F31" w:rsidRPr="00444CDD" w:rsidRDefault="003B5F31" w:rsidP="00E510E0">
      <w:pPr>
        <w:pStyle w:val="a3"/>
        <w:numPr>
          <w:ilvl w:val="0"/>
          <w:numId w:val="1"/>
        </w:numPr>
        <w:rPr>
          <w:b/>
        </w:rPr>
      </w:pPr>
      <w:r w:rsidRPr="00444CDD">
        <w:rPr>
          <w:b/>
        </w:rPr>
        <w:lastRenderedPageBreak/>
        <w:t xml:space="preserve">Методы  принятия </w:t>
      </w:r>
      <w:r w:rsidRPr="00444CDD">
        <w:rPr>
          <w:b/>
        </w:rPr>
        <w:t xml:space="preserve"> </w:t>
      </w:r>
      <w:r w:rsidRPr="00444CDD">
        <w:rPr>
          <w:b/>
        </w:rPr>
        <w:t>решений.</w:t>
      </w:r>
      <w:r w:rsidRPr="00444CDD">
        <w:rPr>
          <w:b/>
        </w:rP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 xml:space="preserve">Понятие инженерного и управленческого решения.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 xml:space="preserve">Роль информации при принятии решения.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 xml:space="preserve">Основная задача оперативного планирования производства </w:t>
      </w:r>
      <w:r>
        <w:t xml:space="preserve"> </w:t>
      </w:r>
      <w:r>
        <w:t>текущего ремонта (</w:t>
      </w:r>
      <w:proofErr w:type="gramStart"/>
      <w:r>
        <w:t>ТР</w:t>
      </w:r>
      <w:proofErr w:type="gramEnd"/>
      <w:r>
        <w:t xml:space="preserve">) подвижного состава автомобильного </w:t>
      </w:r>
      <w:r>
        <w:t xml:space="preserve"> </w:t>
      </w:r>
      <w:r>
        <w:t>транспорта.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>Основные этапы и алгоритм принятия решений.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 xml:space="preserve">Классификация методов принятия решения по способам, </w:t>
      </w:r>
      <w:r>
        <w:t xml:space="preserve"> </w:t>
      </w:r>
      <w:r>
        <w:t xml:space="preserve">информации и аппарату.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 xml:space="preserve">Целевая функция и факторы, на нее влияющие.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 xml:space="preserve">Принятие решений в условиях определенности и дефицита </w:t>
      </w:r>
      <w:r>
        <w:t xml:space="preserve"> </w:t>
      </w:r>
      <w:r>
        <w:t xml:space="preserve">информации.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>Методы компенсации дефицита информации.</w:t>
      </w:r>
      <w:r>
        <w:t xml:space="preserve"> </w:t>
      </w:r>
      <w:r>
        <w:t>Методы принятия решения в условиях дефицита информации.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 xml:space="preserve">Целевая функция при принятии решений в условиях </w:t>
      </w:r>
      <w:r>
        <w:t xml:space="preserve"> </w:t>
      </w:r>
      <w:r>
        <w:t xml:space="preserve">определенности.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 xml:space="preserve">Особенности принятия решений в стандартных и </w:t>
      </w:r>
      <w:r>
        <w:t xml:space="preserve"> </w:t>
      </w:r>
      <w:r>
        <w:t xml:space="preserve">нестандартных производственных ситуациях.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>Роль и значение норматива при принятии и оценке решений.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 xml:space="preserve">Примеры принятия инженерных решений в условиях </w:t>
      </w:r>
      <w:r>
        <w:t xml:space="preserve"> </w:t>
      </w:r>
      <w:r>
        <w:t xml:space="preserve">определенности.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8"/>
        </w:numPr>
      </w:pPr>
      <w:r>
        <w:t>Нормативные и дескриптивные методы решения задач.</w:t>
      </w:r>
      <w:r>
        <w:t xml:space="preserve"> </w:t>
      </w:r>
    </w:p>
    <w:p w:rsidR="003B5F31" w:rsidRPr="00444CDD" w:rsidRDefault="003B5F31" w:rsidP="00E510E0">
      <w:pPr>
        <w:pStyle w:val="a3"/>
        <w:numPr>
          <w:ilvl w:val="0"/>
          <w:numId w:val="1"/>
        </w:numPr>
        <w:rPr>
          <w:b/>
        </w:rPr>
      </w:pPr>
      <w:r w:rsidRPr="00444CDD">
        <w:rPr>
          <w:b/>
        </w:rPr>
        <w:t xml:space="preserve">Интеграция   мнения </w:t>
      </w:r>
      <w:r w:rsidRPr="00444CDD">
        <w:rPr>
          <w:b/>
        </w:rPr>
        <w:t xml:space="preserve"> </w:t>
      </w:r>
      <w:r w:rsidRPr="00444CDD">
        <w:rPr>
          <w:b/>
        </w:rPr>
        <w:t xml:space="preserve">специалистов </w:t>
      </w:r>
      <w:r w:rsidRPr="00444CDD">
        <w:rPr>
          <w:b/>
        </w:rPr>
        <w:t xml:space="preserve"> </w:t>
      </w:r>
      <w:r w:rsidRPr="00444CDD">
        <w:rPr>
          <w:b/>
        </w:rPr>
        <w:t xml:space="preserve">и </w:t>
      </w:r>
      <w:r w:rsidRPr="00444CDD">
        <w:rPr>
          <w:b/>
        </w:rPr>
        <w:t xml:space="preserve"> </w:t>
      </w:r>
      <w:r w:rsidRPr="00444CDD">
        <w:rPr>
          <w:b/>
        </w:rPr>
        <w:t xml:space="preserve">субъектов </w:t>
      </w:r>
      <w:r w:rsidRPr="00444CDD">
        <w:rPr>
          <w:b/>
        </w:rPr>
        <w:t xml:space="preserve"> </w:t>
      </w:r>
      <w:r w:rsidRPr="00444CDD">
        <w:rPr>
          <w:b/>
        </w:rPr>
        <w:t xml:space="preserve">производственных   и </w:t>
      </w:r>
      <w:r w:rsidRPr="00444CDD">
        <w:rPr>
          <w:b/>
        </w:rPr>
        <w:t xml:space="preserve"> </w:t>
      </w:r>
      <w:r w:rsidRPr="00444CDD">
        <w:rPr>
          <w:b/>
        </w:rPr>
        <w:t>рыночных процессов.</w:t>
      </w:r>
      <w:r w:rsidRPr="00444CDD">
        <w:rPr>
          <w:b/>
        </w:rPr>
        <w:t xml:space="preserve"> </w:t>
      </w:r>
    </w:p>
    <w:p w:rsidR="003B5F31" w:rsidRDefault="003B5F31" w:rsidP="00E510E0">
      <w:pPr>
        <w:pStyle w:val="a3"/>
        <w:numPr>
          <w:ilvl w:val="0"/>
          <w:numId w:val="9"/>
        </w:numPr>
      </w:pPr>
      <w:r>
        <w:t xml:space="preserve">Классификация методов интеграции мнений специалистов. </w:t>
      </w:r>
    </w:p>
    <w:p w:rsidR="003B5F31" w:rsidRDefault="003B5F31" w:rsidP="00E510E0">
      <w:pPr>
        <w:pStyle w:val="a3"/>
        <w:numPr>
          <w:ilvl w:val="0"/>
          <w:numId w:val="9"/>
        </w:numPr>
      </w:pPr>
      <w:r>
        <w:t xml:space="preserve">Метод открытого обсуждения, метод комиссий и метод </w:t>
      </w:r>
      <w:r>
        <w:t xml:space="preserve"> </w:t>
      </w:r>
      <w:r>
        <w:t>«мозговая атака».</w:t>
      </w:r>
    </w:p>
    <w:p w:rsidR="003B5F31" w:rsidRDefault="003B5F31" w:rsidP="00E510E0">
      <w:pPr>
        <w:pStyle w:val="a3"/>
        <w:numPr>
          <w:ilvl w:val="0"/>
          <w:numId w:val="9"/>
        </w:numPr>
      </w:pPr>
      <w:r>
        <w:t xml:space="preserve">Метод априорного ранжирования и технология его </w:t>
      </w:r>
      <w:r>
        <w:t xml:space="preserve"> </w:t>
      </w:r>
      <w:r>
        <w:t>применения.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9"/>
        </w:numPr>
      </w:pPr>
      <w:r>
        <w:t>Особенности и условия применения метода «</w:t>
      </w:r>
      <w:proofErr w:type="spellStart"/>
      <w:r>
        <w:t>Дельфи</w:t>
      </w:r>
      <w:proofErr w:type="spellEnd"/>
      <w:r>
        <w:t xml:space="preserve">».  </w:t>
      </w:r>
    </w:p>
    <w:p w:rsidR="003B5F31" w:rsidRDefault="003B5F31" w:rsidP="00E510E0">
      <w:pPr>
        <w:pStyle w:val="a3"/>
        <w:numPr>
          <w:ilvl w:val="0"/>
          <w:numId w:val="9"/>
        </w:numPr>
      </w:pPr>
      <w:r>
        <w:t xml:space="preserve">Опросы и интервью. </w:t>
      </w:r>
    </w:p>
    <w:p w:rsidR="003B5F31" w:rsidRDefault="003B5F31" w:rsidP="00E510E0">
      <w:pPr>
        <w:pStyle w:val="a3"/>
        <w:numPr>
          <w:ilvl w:val="0"/>
          <w:numId w:val="9"/>
        </w:numPr>
      </w:pPr>
      <w:r>
        <w:t xml:space="preserve">Выбор экспертов, инструктаж, обработка и интерпретация </w:t>
      </w:r>
      <w:r>
        <w:t xml:space="preserve"> </w:t>
      </w:r>
      <w:r>
        <w:t>экспертного опроса.</w:t>
      </w:r>
      <w:r>
        <w:t xml:space="preserve"> </w:t>
      </w:r>
    </w:p>
    <w:p w:rsidR="00E510E0" w:rsidRDefault="003B5F31" w:rsidP="003B5F31">
      <w:pPr>
        <w:pStyle w:val="a3"/>
        <w:numPr>
          <w:ilvl w:val="0"/>
          <w:numId w:val="9"/>
        </w:numPr>
      </w:pPr>
      <w:r>
        <w:t>Комбинированные методы.</w:t>
      </w:r>
      <w:r>
        <w:t xml:space="preserve"> </w:t>
      </w:r>
    </w:p>
    <w:p w:rsidR="00444CDD" w:rsidRPr="00444CDD" w:rsidRDefault="00444CDD" w:rsidP="00444CDD">
      <w:pPr>
        <w:pStyle w:val="a3"/>
        <w:numPr>
          <w:ilvl w:val="0"/>
          <w:numId w:val="1"/>
        </w:numPr>
        <w:rPr>
          <w:b/>
        </w:rPr>
      </w:pPr>
      <w:r w:rsidRPr="00444CDD">
        <w:rPr>
          <w:b/>
        </w:rPr>
        <w:t xml:space="preserve">Жизненный     цикл  больших  систем  и  их  элементов. </w:t>
      </w:r>
    </w:p>
    <w:p w:rsidR="00444CDD" w:rsidRPr="00444CDD" w:rsidRDefault="00444CDD" w:rsidP="00444CDD">
      <w:pPr>
        <w:pStyle w:val="a3"/>
        <w:numPr>
          <w:ilvl w:val="0"/>
          <w:numId w:val="12"/>
        </w:numPr>
      </w:pPr>
      <w:r>
        <w:t xml:space="preserve">Жизненный цикл больших систем и их элементов. </w:t>
      </w:r>
    </w:p>
    <w:p w:rsidR="00444CDD" w:rsidRPr="00444CDD" w:rsidRDefault="00444CDD" w:rsidP="00444CDD">
      <w:pPr>
        <w:pStyle w:val="a3"/>
        <w:numPr>
          <w:ilvl w:val="0"/>
          <w:numId w:val="12"/>
        </w:numPr>
      </w:pPr>
      <w:r>
        <w:t xml:space="preserve">Жизненный цикл автомобиля и автомобильного парка.  </w:t>
      </w:r>
    </w:p>
    <w:p w:rsidR="00444CDD" w:rsidRPr="00444CDD" w:rsidRDefault="00444CDD" w:rsidP="00444CDD">
      <w:pPr>
        <w:pStyle w:val="a3"/>
        <w:numPr>
          <w:ilvl w:val="0"/>
          <w:numId w:val="12"/>
        </w:numPr>
      </w:pPr>
      <w:r>
        <w:t xml:space="preserve">Изменение показателей эффективности при старении  подвижного состава.  </w:t>
      </w:r>
    </w:p>
    <w:p w:rsidR="00444CDD" w:rsidRPr="00444CDD" w:rsidRDefault="00444CDD" w:rsidP="00444CDD">
      <w:pPr>
        <w:pStyle w:val="a3"/>
        <w:numPr>
          <w:ilvl w:val="0"/>
          <w:numId w:val="12"/>
        </w:numPr>
      </w:pPr>
      <w:r>
        <w:t xml:space="preserve">Реализуемые показатели качества системы и ее элементов,  влияние на эффективность.  </w:t>
      </w:r>
    </w:p>
    <w:p w:rsidR="00444CDD" w:rsidRPr="00E510E0" w:rsidRDefault="00444CDD" w:rsidP="00444CDD">
      <w:pPr>
        <w:pStyle w:val="a3"/>
        <w:numPr>
          <w:ilvl w:val="0"/>
          <w:numId w:val="12"/>
        </w:numPr>
        <w:rPr>
          <w:lang w:val="en-US"/>
        </w:rPr>
      </w:pPr>
      <w:r>
        <w:t xml:space="preserve">Возрастная структура парка. </w:t>
      </w:r>
    </w:p>
    <w:p w:rsidR="00444CDD" w:rsidRPr="00444CDD" w:rsidRDefault="00444CDD" w:rsidP="00444CDD">
      <w:pPr>
        <w:pStyle w:val="a3"/>
        <w:numPr>
          <w:ilvl w:val="0"/>
          <w:numId w:val="12"/>
        </w:numPr>
      </w:pPr>
      <w:r>
        <w:t xml:space="preserve">Методы расчета возрастной структуры парка. </w:t>
      </w:r>
    </w:p>
    <w:p w:rsidR="00444CDD" w:rsidRPr="00444CDD" w:rsidRDefault="00444CDD" w:rsidP="00444CDD">
      <w:pPr>
        <w:pStyle w:val="a3"/>
        <w:numPr>
          <w:ilvl w:val="0"/>
          <w:numId w:val="12"/>
        </w:numPr>
      </w:pPr>
      <w:r>
        <w:t xml:space="preserve">Методы прогнозирования и управления возрастной структурой  парка. </w:t>
      </w:r>
    </w:p>
    <w:p w:rsidR="00444CDD" w:rsidRPr="00E510E0" w:rsidRDefault="00444CDD" w:rsidP="00444CDD">
      <w:pPr>
        <w:pStyle w:val="a3"/>
        <w:numPr>
          <w:ilvl w:val="0"/>
          <w:numId w:val="12"/>
        </w:numPr>
        <w:rPr>
          <w:lang w:val="en-US"/>
        </w:rPr>
      </w:pPr>
      <w:r>
        <w:t xml:space="preserve">Дискретное и случайное списание.  </w:t>
      </w:r>
    </w:p>
    <w:p w:rsidR="00444CDD" w:rsidRPr="00444CDD" w:rsidRDefault="00444CDD" w:rsidP="00444CDD">
      <w:pPr>
        <w:pStyle w:val="a3"/>
        <w:numPr>
          <w:ilvl w:val="0"/>
          <w:numId w:val="12"/>
        </w:numPr>
      </w:pPr>
      <w:r>
        <w:t xml:space="preserve">Лизинг как метод обновления технических систем. </w:t>
      </w:r>
    </w:p>
    <w:p w:rsidR="00444CDD" w:rsidRPr="00444CDD" w:rsidRDefault="00444CDD" w:rsidP="00444CDD">
      <w:pPr>
        <w:pStyle w:val="a3"/>
        <w:numPr>
          <w:ilvl w:val="0"/>
          <w:numId w:val="1"/>
        </w:numPr>
        <w:rPr>
          <w:b/>
        </w:rPr>
      </w:pPr>
      <w:r w:rsidRPr="00444CDD">
        <w:rPr>
          <w:b/>
        </w:rPr>
        <w:t xml:space="preserve">Системный  анализ  при  комплексной   оценке  программ и мероприятий  </w:t>
      </w:r>
      <w:r w:rsidRPr="00444CDD">
        <w:rPr>
          <w:b/>
        </w:rPr>
        <w:t xml:space="preserve">по </w:t>
      </w:r>
      <w:r w:rsidRPr="00444CDD">
        <w:rPr>
          <w:b/>
        </w:rPr>
        <w:t xml:space="preserve">совершенствованию  больших систем. </w:t>
      </w:r>
    </w:p>
    <w:p w:rsidR="00444CDD" w:rsidRPr="00444CDD" w:rsidRDefault="00444CDD" w:rsidP="00444CDD">
      <w:pPr>
        <w:pStyle w:val="a3"/>
        <w:numPr>
          <w:ilvl w:val="0"/>
          <w:numId w:val="13"/>
        </w:numPr>
      </w:pPr>
      <w:r>
        <w:t xml:space="preserve">Постановка задачи оценки эффективности на примере  инженерно-технической службы предприятия. </w:t>
      </w:r>
    </w:p>
    <w:p w:rsidR="00444CDD" w:rsidRPr="00444CDD" w:rsidRDefault="00444CDD" w:rsidP="00444CDD">
      <w:pPr>
        <w:pStyle w:val="a3"/>
        <w:numPr>
          <w:ilvl w:val="0"/>
          <w:numId w:val="13"/>
        </w:numPr>
      </w:pPr>
      <w:r>
        <w:t xml:space="preserve">Выбор показателей эффективности  ИТС на основе дерева целей  автомобильного транспорта и ТЭА. </w:t>
      </w:r>
    </w:p>
    <w:p w:rsidR="00444CDD" w:rsidRPr="00444CDD" w:rsidRDefault="00444CDD" w:rsidP="00444CDD">
      <w:pPr>
        <w:pStyle w:val="a3"/>
        <w:numPr>
          <w:ilvl w:val="0"/>
          <w:numId w:val="13"/>
        </w:numPr>
      </w:pPr>
      <w:r>
        <w:t xml:space="preserve">Декомпозиции показателей эффективности: предприятие,  служба, цех, участок (исполнители). </w:t>
      </w:r>
    </w:p>
    <w:p w:rsidR="00444CDD" w:rsidRPr="00444CDD" w:rsidRDefault="00444CDD" w:rsidP="00444CDD">
      <w:pPr>
        <w:pStyle w:val="a3"/>
        <w:numPr>
          <w:ilvl w:val="0"/>
          <w:numId w:val="13"/>
        </w:numPr>
      </w:pPr>
      <w:r>
        <w:t xml:space="preserve">Выбор объекта (объектов) воздействия на основе анализа ДС.  </w:t>
      </w:r>
    </w:p>
    <w:p w:rsidR="00444CDD" w:rsidRPr="00E510E0" w:rsidRDefault="00444CDD" w:rsidP="00444CDD">
      <w:pPr>
        <w:pStyle w:val="a3"/>
        <w:numPr>
          <w:ilvl w:val="0"/>
          <w:numId w:val="13"/>
        </w:numPr>
        <w:rPr>
          <w:lang w:val="en-US"/>
        </w:rPr>
      </w:pPr>
      <w:r>
        <w:t xml:space="preserve">Варианты решений.  </w:t>
      </w:r>
    </w:p>
    <w:p w:rsidR="00444CDD" w:rsidRPr="00E510E0" w:rsidRDefault="00444CDD" w:rsidP="00444CDD">
      <w:pPr>
        <w:pStyle w:val="a3"/>
        <w:numPr>
          <w:ilvl w:val="0"/>
          <w:numId w:val="13"/>
        </w:numPr>
        <w:rPr>
          <w:lang w:val="en-US"/>
        </w:rPr>
      </w:pPr>
      <w:r>
        <w:t xml:space="preserve">Выполнение целевого норматива. </w:t>
      </w:r>
    </w:p>
    <w:p w:rsidR="00444CDD" w:rsidRPr="00E510E0" w:rsidRDefault="00444CDD" w:rsidP="00444CDD">
      <w:pPr>
        <w:pStyle w:val="a3"/>
        <w:numPr>
          <w:ilvl w:val="0"/>
          <w:numId w:val="13"/>
        </w:numPr>
        <w:rPr>
          <w:lang w:val="en-US"/>
        </w:rPr>
      </w:pPr>
      <w:r>
        <w:t xml:space="preserve">Источники формирования фондов ИТС.  </w:t>
      </w:r>
    </w:p>
    <w:p w:rsidR="00444CDD" w:rsidRPr="00E510E0" w:rsidRDefault="00444CDD" w:rsidP="00444CDD">
      <w:pPr>
        <w:pStyle w:val="a3"/>
        <w:numPr>
          <w:ilvl w:val="0"/>
          <w:numId w:val="13"/>
        </w:numPr>
        <w:rPr>
          <w:lang w:val="en-US"/>
        </w:rPr>
      </w:pPr>
      <w:r>
        <w:lastRenderedPageBreak/>
        <w:t xml:space="preserve">Проверка эффективности принятых решений.  </w:t>
      </w:r>
    </w:p>
    <w:p w:rsidR="00444CDD" w:rsidRPr="00444CDD" w:rsidRDefault="00444CDD" w:rsidP="00444CDD">
      <w:pPr>
        <w:pStyle w:val="a3"/>
        <w:numPr>
          <w:ilvl w:val="0"/>
          <w:numId w:val="13"/>
        </w:numPr>
      </w:pPr>
      <w:r>
        <w:t xml:space="preserve">Системный анализ и иерархия целей инженерно-технической  службы. </w:t>
      </w:r>
    </w:p>
    <w:p w:rsidR="00444CDD" w:rsidRPr="00444CDD" w:rsidRDefault="00444CDD" w:rsidP="00444CDD">
      <w:pPr>
        <w:pStyle w:val="a3"/>
        <w:numPr>
          <w:ilvl w:val="0"/>
          <w:numId w:val="1"/>
        </w:numPr>
        <w:rPr>
          <w:b/>
        </w:rPr>
      </w:pPr>
      <w:r w:rsidRPr="00444CDD">
        <w:rPr>
          <w:b/>
        </w:rPr>
        <w:t xml:space="preserve">Управление  сложными  системами автотранспортного  комплекса. </w:t>
      </w:r>
    </w:p>
    <w:p w:rsidR="00444CDD" w:rsidRDefault="00444CDD" w:rsidP="00444CDD">
      <w:pPr>
        <w:pStyle w:val="a3"/>
        <w:numPr>
          <w:ilvl w:val="0"/>
          <w:numId w:val="14"/>
        </w:numPr>
      </w:pPr>
      <w:r>
        <w:t xml:space="preserve">Основные направления и этапы совершенствования  управления  производствами автотранспортного комплекса. </w:t>
      </w:r>
    </w:p>
    <w:p w:rsidR="00444CDD" w:rsidRDefault="00444CDD" w:rsidP="00444CDD">
      <w:pPr>
        <w:pStyle w:val="a3"/>
        <w:numPr>
          <w:ilvl w:val="0"/>
          <w:numId w:val="14"/>
        </w:numPr>
      </w:pPr>
      <w:r>
        <w:t xml:space="preserve">Понятие о проектировании системы управления производством  автотранспортного комплекса. </w:t>
      </w:r>
    </w:p>
    <w:p w:rsidR="00444CDD" w:rsidRPr="00444CDD" w:rsidRDefault="00444CDD" w:rsidP="00444CDD">
      <w:pPr>
        <w:rPr>
          <w:u w:val="single"/>
        </w:rPr>
      </w:pPr>
      <w:r w:rsidRPr="00444CDD">
        <w:rPr>
          <w:u w:val="single"/>
        </w:rPr>
        <w:t>Дополнительные темы ИДЗ:</w:t>
      </w:r>
    </w:p>
    <w:p w:rsidR="003B5F31" w:rsidRDefault="003B5F31" w:rsidP="00E510E0">
      <w:pPr>
        <w:pStyle w:val="a3"/>
        <w:numPr>
          <w:ilvl w:val="0"/>
          <w:numId w:val="1"/>
        </w:numPr>
      </w:pPr>
      <w:r>
        <w:t xml:space="preserve">Использование  игровых </w:t>
      </w:r>
      <w:r>
        <w:t xml:space="preserve"> </w:t>
      </w:r>
      <w:r>
        <w:t xml:space="preserve">методов  при  принятии </w:t>
      </w:r>
      <w:r>
        <w:t xml:space="preserve"> </w:t>
      </w:r>
      <w:r>
        <w:t>р</w:t>
      </w:r>
      <w:r>
        <w:t>е</w:t>
      </w:r>
      <w:r>
        <w:t xml:space="preserve">шений  в  условиях </w:t>
      </w:r>
      <w:r>
        <w:t xml:space="preserve"> </w:t>
      </w:r>
      <w:r>
        <w:t xml:space="preserve">риска </w:t>
      </w:r>
      <w:r>
        <w:t xml:space="preserve"> </w:t>
      </w:r>
      <w:r>
        <w:t xml:space="preserve">и </w:t>
      </w:r>
      <w:r>
        <w:t xml:space="preserve"> </w:t>
      </w:r>
      <w:r>
        <w:t>неопределенности.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>Понятие об игровых методах.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 xml:space="preserve">Принципы формирования, стратегии и результаты </w:t>
      </w:r>
      <w:r>
        <w:t xml:space="preserve"> </w:t>
      </w:r>
      <w:r>
        <w:t>производственной игры.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 xml:space="preserve">Принятие решений в условиях риска.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>Стратегии сторон.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 xml:space="preserve">Построение платежных матриц выигрышей.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 xml:space="preserve">Принятие решений в условиях неопределенности.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 xml:space="preserve">Методы снятия и оценки неопределенности.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 xml:space="preserve">Принцип Лапласа, применение </w:t>
      </w:r>
      <w:proofErr w:type="spellStart"/>
      <w:r>
        <w:t>максиминных</w:t>
      </w:r>
      <w:proofErr w:type="spellEnd"/>
      <w:r>
        <w:t xml:space="preserve">, минимаксных и </w:t>
      </w:r>
      <w:r>
        <w:t xml:space="preserve"> </w:t>
      </w:r>
      <w:r>
        <w:t>промежуточных критериев.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 xml:space="preserve">Матрицы риска.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 xml:space="preserve">Уточнение решений на основе предварительного опыта, </w:t>
      </w:r>
      <w:r>
        <w:t xml:space="preserve"> </w:t>
      </w:r>
      <w:r>
        <w:t xml:space="preserve">байесовский подход.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 xml:space="preserve">Информация как товар. </w:t>
      </w:r>
    </w:p>
    <w:p w:rsidR="003B5F31" w:rsidRDefault="003B5F31" w:rsidP="00E510E0">
      <w:pPr>
        <w:pStyle w:val="a3"/>
        <w:numPr>
          <w:ilvl w:val="0"/>
          <w:numId w:val="10"/>
        </w:numPr>
      </w:pPr>
      <w:r>
        <w:t xml:space="preserve">Оценка стоимости и целесообразности </w:t>
      </w:r>
      <w:r>
        <w:t xml:space="preserve"> </w:t>
      </w:r>
      <w:r>
        <w:t>сбора дополнительной информации.</w:t>
      </w:r>
    </w:p>
    <w:p w:rsidR="003B5F31" w:rsidRDefault="003B5F31" w:rsidP="00E510E0">
      <w:pPr>
        <w:pStyle w:val="a3"/>
        <w:numPr>
          <w:ilvl w:val="0"/>
          <w:numId w:val="1"/>
        </w:numPr>
      </w:pPr>
      <w:r>
        <w:t xml:space="preserve">Использование </w:t>
      </w:r>
      <w:r>
        <w:t xml:space="preserve"> </w:t>
      </w:r>
      <w:r>
        <w:t xml:space="preserve">имитационного </w:t>
      </w:r>
      <w:r>
        <w:t xml:space="preserve"> </w:t>
      </w:r>
      <w:r>
        <w:t>моделирования</w:t>
      </w:r>
      <w:r>
        <w:t xml:space="preserve">  </w:t>
      </w:r>
      <w:r>
        <w:t xml:space="preserve"> и </w:t>
      </w:r>
      <w:r>
        <w:t xml:space="preserve"> </w:t>
      </w:r>
      <w:r>
        <w:t>деловых игр.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1"/>
        </w:numPr>
      </w:pPr>
      <w:r>
        <w:t xml:space="preserve">Понятие о модели. </w:t>
      </w:r>
    </w:p>
    <w:p w:rsidR="003B5F31" w:rsidRDefault="003B5F31" w:rsidP="00E510E0">
      <w:pPr>
        <w:pStyle w:val="a3"/>
        <w:numPr>
          <w:ilvl w:val="0"/>
          <w:numId w:val="11"/>
        </w:numPr>
      </w:pPr>
      <w:r>
        <w:t xml:space="preserve">Познание окружающего мира с помощью </w:t>
      </w:r>
      <w:r>
        <w:t xml:space="preserve"> </w:t>
      </w:r>
      <w:r>
        <w:t>моделей.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1"/>
        </w:numPr>
      </w:pPr>
      <w:r>
        <w:t xml:space="preserve">Предпосылки и условия применения имитационного </w:t>
      </w:r>
      <w:r>
        <w:t xml:space="preserve"> </w:t>
      </w:r>
      <w:r>
        <w:t>моделирования.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1"/>
        </w:numPr>
      </w:pPr>
      <w:r>
        <w:t xml:space="preserve">Сущность и процесс имитационного моделирования. 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1"/>
        </w:numPr>
      </w:pPr>
      <w:r>
        <w:t>Массивы исходных данных и методы их получения.</w:t>
      </w:r>
    </w:p>
    <w:p w:rsidR="003B5F31" w:rsidRDefault="003B5F31" w:rsidP="00E510E0">
      <w:pPr>
        <w:pStyle w:val="a3"/>
        <w:numPr>
          <w:ilvl w:val="0"/>
          <w:numId w:val="11"/>
        </w:numPr>
      </w:pPr>
      <w:r>
        <w:t>Компьютерное моделирование</w:t>
      </w:r>
      <w:r>
        <w:t xml:space="preserve"> </w:t>
      </w:r>
    </w:p>
    <w:p w:rsidR="003B5F31" w:rsidRDefault="003B5F31" w:rsidP="00E510E0">
      <w:pPr>
        <w:pStyle w:val="a3"/>
        <w:numPr>
          <w:ilvl w:val="0"/>
          <w:numId w:val="11"/>
        </w:numPr>
      </w:pPr>
      <w:r>
        <w:t xml:space="preserve">Использование моделирования при определении нормативов, </w:t>
      </w:r>
      <w:r>
        <w:t xml:space="preserve"> </w:t>
      </w:r>
      <w:r>
        <w:t xml:space="preserve">решении технологических и управленческих задач. </w:t>
      </w:r>
      <w:r>
        <w:t xml:space="preserve"> </w:t>
      </w:r>
    </w:p>
    <w:p w:rsidR="00E510E0" w:rsidRPr="00E510E0" w:rsidRDefault="003B5F31" w:rsidP="00E510E0">
      <w:pPr>
        <w:pStyle w:val="a3"/>
        <w:numPr>
          <w:ilvl w:val="0"/>
          <w:numId w:val="11"/>
        </w:numPr>
        <w:rPr>
          <w:lang w:val="en-US"/>
        </w:rPr>
      </w:pPr>
      <w:r>
        <w:t xml:space="preserve">Деловые (хозяйственные) игры как инструмент анализа </w:t>
      </w:r>
      <w:r>
        <w:t xml:space="preserve"> </w:t>
      </w:r>
      <w:r>
        <w:t xml:space="preserve">технических систем, производственных ситуаций и принятия </w:t>
      </w:r>
      <w:r>
        <w:t xml:space="preserve"> </w:t>
      </w:r>
      <w:r>
        <w:t xml:space="preserve">управленческих решений. </w:t>
      </w:r>
    </w:p>
    <w:p w:rsidR="00E510E0" w:rsidRPr="00E510E0" w:rsidRDefault="003B5F31" w:rsidP="00E510E0">
      <w:pPr>
        <w:pStyle w:val="a3"/>
        <w:numPr>
          <w:ilvl w:val="0"/>
          <w:numId w:val="11"/>
        </w:numPr>
      </w:pPr>
      <w:r>
        <w:t>Использование деловых игр при обучении, тестировании и</w:t>
      </w:r>
      <w:r>
        <w:t xml:space="preserve"> </w:t>
      </w:r>
      <w:r>
        <w:t>отборе персонала.</w:t>
      </w:r>
      <w:r>
        <w:t xml:space="preserve"> </w:t>
      </w:r>
    </w:p>
    <w:p w:rsidR="00E510E0" w:rsidRDefault="003B5F31" w:rsidP="00E510E0">
      <w:pPr>
        <w:pStyle w:val="a3"/>
        <w:numPr>
          <w:ilvl w:val="0"/>
          <w:numId w:val="1"/>
        </w:numPr>
      </w:pPr>
      <w:r>
        <w:t xml:space="preserve">Технико-экономическая </w:t>
      </w:r>
      <w:r>
        <w:t xml:space="preserve"> </w:t>
      </w:r>
      <w:r>
        <w:t>оценка эффективности.</w:t>
      </w:r>
      <w:r>
        <w:t xml:space="preserve"> </w:t>
      </w:r>
    </w:p>
    <w:p w:rsidR="00E510E0" w:rsidRDefault="003B5F31" w:rsidP="00E510E0">
      <w:pPr>
        <w:pStyle w:val="a3"/>
        <w:numPr>
          <w:ilvl w:val="0"/>
          <w:numId w:val="15"/>
        </w:numPr>
      </w:pPr>
      <w:r>
        <w:t xml:space="preserve">Проблема оценки эффективности управления техническими </w:t>
      </w:r>
      <w:r>
        <w:t xml:space="preserve"> </w:t>
      </w:r>
      <w:r>
        <w:t>системами.</w:t>
      </w:r>
    </w:p>
    <w:p w:rsidR="00881FD8" w:rsidRDefault="003B5F31" w:rsidP="00444CDD">
      <w:pPr>
        <w:pStyle w:val="a3"/>
        <w:numPr>
          <w:ilvl w:val="0"/>
          <w:numId w:val="15"/>
        </w:numPr>
      </w:pPr>
      <w:r>
        <w:t xml:space="preserve">Методика оценки эффективности управления техническими </w:t>
      </w:r>
      <w:r>
        <w:t xml:space="preserve"> </w:t>
      </w:r>
      <w:r>
        <w:t>системам</w:t>
      </w:r>
      <w:r w:rsidR="00E510E0">
        <w:t>и</w:t>
      </w:r>
      <w:r>
        <w:t xml:space="preserve"> </w:t>
      </w:r>
    </w:p>
    <w:p w:rsidR="00444CDD" w:rsidRDefault="00444CDD" w:rsidP="00881FD8">
      <w:pPr>
        <w:pStyle w:val="a3"/>
        <w:numPr>
          <w:ilvl w:val="0"/>
          <w:numId w:val="1"/>
        </w:numPr>
      </w:pPr>
      <w:r>
        <w:t xml:space="preserve">Особенности  и  тенденции   развития  автомобильного  транспорта. </w:t>
      </w:r>
    </w:p>
    <w:p w:rsidR="00444CDD" w:rsidRDefault="00444CDD" w:rsidP="00881FD8">
      <w:pPr>
        <w:pStyle w:val="a3"/>
        <w:numPr>
          <w:ilvl w:val="1"/>
          <w:numId w:val="1"/>
        </w:numPr>
        <w:ind w:left="567"/>
      </w:pPr>
      <w:r>
        <w:t>Особенности  и  тенденции  развития  транспорта  в  рыночных  условиях.</w:t>
      </w:r>
    </w:p>
    <w:p w:rsidR="00444CDD" w:rsidRDefault="00444CDD" w:rsidP="00881FD8">
      <w:pPr>
        <w:pStyle w:val="a3"/>
        <w:numPr>
          <w:ilvl w:val="1"/>
          <w:numId w:val="1"/>
        </w:numPr>
        <w:ind w:left="567"/>
      </w:pPr>
      <w:r>
        <w:t xml:space="preserve">Понятие о надежности транспортного процесса. </w:t>
      </w:r>
    </w:p>
    <w:p w:rsidR="00444CDD" w:rsidRDefault="00444CDD" w:rsidP="00881FD8">
      <w:pPr>
        <w:pStyle w:val="a3"/>
        <w:numPr>
          <w:ilvl w:val="1"/>
          <w:numId w:val="1"/>
        </w:numPr>
        <w:ind w:left="567"/>
      </w:pPr>
      <w:r>
        <w:t xml:space="preserve">Факторы риска  и времени. </w:t>
      </w:r>
    </w:p>
    <w:p w:rsidR="00444CDD" w:rsidRDefault="00444CDD" w:rsidP="00881FD8">
      <w:pPr>
        <w:pStyle w:val="a3"/>
        <w:numPr>
          <w:ilvl w:val="1"/>
          <w:numId w:val="1"/>
        </w:numPr>
        <w:ind w:left="567"/>
      </w:pPr>
      <w:r>
        <w:t xml:space="preserve">Актуальность  и  значимость  технической  эксплуатации  автомобилей (ТЭА). </w:t>
      </w:r>
    </w:p>
    <w:p w:rsidR="00881FD8" w:rsidRDefault="00444CDD" w:rsidP="00881FD8">
      <w:pPr>
        <w:pStyle w:val="a3"/>
        <w:numPr>
          <w:ilvl w:val="1"/>
          <w:numId w:val="1"/>
        </w:numPr>
        <w:ind w:left="567"/>
      </w:pPr>
      <w:r>
        <w:t xml:space="preserve">Роль  в  обеспечении  надежности  транспортного  процесса  </w:t>
      </w:r>
      <w:proofErr w:type="spellStart"/>
      <w:r>
        <w:t>инженерно</w:t>
      </w:r>
      <w:proofErr w:type="spellEnd"/>
      <w:r>
        <w:t xml:space="preserve"> - технической службы (ИТС). </w:t>
      </w:r>
    </w:p>
    <w:p w:rsidR="00444CDD" w:rsidRPr="00E510E0" w:rsidRDefault="00444CDD" w:rsidP="00881FD8">
      <w:pPr>
        <w:pStyle w:val="a3"/>
        <w:numPr>
          <w:ilvl w:val="1"/>
          <w:numId w:val="1"/>
        </w:numPr>
        <w:ind w:left="567"/>
      </w:pPr>
      <w:r>
        <w:t>Трансформация ИТС автомобильного транспорта и ее задачи в  рыночных условиях.</w:t>
      </w:r>
    </w:p>
    <w:sectPr w:rsidR="00444CDD" w:rsidRPr="00E510E0" w:rsidSect="00881FD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6265"/>
    <w:multiLevelType w:val="hybridMultilevel"/>
    <w:tmpl w:val="914220AE"/>
    <w:lvl w:ilvl="0" w:tplc="949EDA8A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27458"/>
    <w:multiLevelType w:val="hybridMultilevel"/>
    <w:tmpl w:val="580C2C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E21190"/>
    <w:multiLevelType w:val="hybridMultilevel"/>
    <w:tmpl w:val="3A6A5B9C"/>
    <w:lvl w:ilvl="0" w:tplc="7B4A42BA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54AD"/>
    <w:multiLevelType w:val="hybridMultilevel"/>
    <w:tmpl w:val="31E0D18C"/>
    <w:lvl w:ilvl="0" w:tplc="B09E508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316E9"/>
    <w:multiLevelType w:val="hybridMultilevel"/>
    <w:tmpl w:val="73CE2736"/>
    <w:lvl w:ilvl="0" w:tplc="172E831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237AA"/>
    <w:multiLevelType w:val="multilevel"/>
    <w:tmpl w:val="783E4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C4F52B1"/>
    <w:multiLevelType w:val="hybridMultilevel"/>
    <w:tmpl w:val="B6707B28"/>
    <w:lvl w:ilvl="0" w:tplc="5978AF0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A4914"/>
    <w:multiLevelType w:val="hybridMultilevel"/>
    <w:tmpl w:val="BB5099DA"/>
    <w:lvl w:ilvl="0" w:tplc="36D62DF0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80F86"/>
    <w:multiLevelType w:val="hybridMultilevel"/>
    <w:tmpl w:val="56E02BF2"/>
    <w:lvl w:ilvl="0" w:tplc="3DF2FE6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90419"/>
    <w:multiLevelType w:val="hybridMultilevel"/>
    <w:tmpl w:val="A8148896"/>
    <w:lvl w:ilvl="0" w:tplc="05DE5920">
      <w:start w:val="1"/>
      <w:numFmt w:val="decimal"/>
      <w:lvlText w:val="14.%1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C6CF8"/>
    <w:multiLevelType w:val="hybridMultilevel"/>
    <w:tmpl w:val="DB70D138"/>
    <w:lvl w:ilvl="0" w:tplc="5BF2A6F6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93B34"/>
    <w:multiLevelType w:val="hybridMultilevel"/>
    <w:tmpl w:val="6966C436"/>
    <w:lvl w:ilvl="0" w:tplc="CF7C698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77FF3"/>
    <w:multiLevelType w:val="hybridMultilevel"/>
    <w:tmpl w:val="EE7466A2"/>
    <w:lvl w:ilvl="0" w:tplc="BF3E2AD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56186E"/>
    <w:multiLevelType w:val="hybridMultilevel"/>
    <w:tmpl w:val="AACAB158"/>
    <w:lvl w:ilvl="0" w:tplc="26FE2430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542F9"/>
    <w:multiLevelType w:val="hybridMultilevel"/>
    <w:tmpl w:val="1772C5A2"/>
    <w:lvl w:ilvl="0" w:tplc="76EE2296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35E31"/>
    <w:multiLevelType w:val="hybridMultilevel"/>
    <w:tmpl w:val="8842AE02"/>
    <w:lvl w:ilvl="0" w:tplc="9050C72C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15"/>
  </w:num>
  <w:num w:numId="8">
    <w:abstractNumId w:val="7"/>
  </w:num>
  <w:num w:numId="9">
    <w:abstractNumId w:val="3"/>
  </w:num>
  <w:num w:numId="10">
    <w:abstractNumId w:val="10"/>
  </w:num>
  <w:num w:numId="11">
    <w:abstractNumId w:val="12"/>
  </w:num>
  <w:num w:numId="12">
    <w:abstractNumId w:val="2"/>
  </w:num>
  <w:num w:numId="13">
    <w:abstractNumId w:val="14"/>
  </w:num>
  <w:num w:numId="14">
    <w:abstractNumId w:val="13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31"/>
    <w:rsid w:val="003B5F31"/>
    <w:rsid w:val="00444CDD"/>
    <w:rsid w:val="00881FD8"/>
    <w:rsid w:val="00896C2A"/>
    <w:rsid w:val="00E5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F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F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2018-04-04T07:03:00Z</cp:lastPrinted>
  <dcterms:created xsi:type="dcterms:W3CDTF">2018-04-04T07:00:00Z</dcterms:created>
  <dcterms:modified xsi:type="dcterms:W3CDTF">2018-04-04T07:46:00Z</dcterms:modified>
</cp:coreProperties>
</file>